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A2" w:rsidRPr="00F3377F" w:rsidRDefault="00751FDD" w:rsidP="00751FDD">
      <w:pPr>
        <w:spacing w:line="240" w:lineRule="auto"/>
        <w:jc w:val="center"/>
        <w:rPr>
          <w:b/>
          <w:sz w:val="32"/>
          <w:szCs w:val="32"/>
          <w:lang w:val="bg-BG"/>
        </w:rPr>
      </w:pPr>
      <w:r w:rsidRPr="00F3377F">
        <w:rPr>
          <w:b/>
          <w:sz w:val="32"/>
          <w:szCs w:val="32"/>
          <w:lang w:val="bg-BG"/>
        </w:rPr>
        <w:t>ОТЧЕТ</w:t>
      </w:r>
    </w:p>
    <w:p w:rsidR="00751FDD" w:rsidRDefault="00751FDD" w:rsidP="00751FDD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ЗА ДЕЙНОСТТА НА НАРОДНО ЧИТАЛИЩЕ”ОТЕЦ ПАИСИЙ-1927-ЛИПНИЦА”</w:t>
      </w:r>
    </w:p>
    <w:p w:rsidR="00751FDD" w:rsidRPr="0093537B" w:rsidRDefault="00751FDD" w:rsidP="002657C9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С.ЛИПНИЦА,ОБЩИНА МИЗИЯ,ОБЛАСТ ВРАЦА ЗА 2022 ГОД.</w:t>
      </w:r>
    </w:p>
    <w:p w:rsidR="002657C9" w:rsidRDefault="002657C9" w:rsidP="0028784E">
      <w:pPr>
        <w:spacing w:line="240" w:lineRule="auto"/>
        <w:jc w:val="both"/>
        <w:rPr>
          <w:b/>
          <w:lang w:val="bg-BG"/>
        </w:rPr>
      </w:pPr>
      <w:r w:rsidRPr="0093537B">
        <w:rPr>
          <w:b/>
          <w:lang w:val="bg-BG"/>
        </w:rPr>
        <w:t>Българското читалище</w:t>
      </w:r>
      <w:r w:rsidR="005305A5">
        <w:rPr>
          <w:b/>
          <w:lang w:val="bg-BG"/>
        </w:rPr>
        <w:t xml:space="preserve"> се възприема от обществото като културна институция, завоювала своите позиции през годините на своето съществуване и доказала</w:t>
      </w:r>
      <w:r w:rsidR="005270E5">
        <w:rPr>
          <w:b/>
          <w:lang w:val="bg-BG"/>
        </w:rPr>
        <w:t>, че</w:t>
      </w:r>
      <w:r w:rsidR="005305A5">
        <w:rPr>
          <w:b/>
          <w:lang w:val="bg-BG"/>
        </w:rPr>
        <w:t xml:space="preserve"> е необходима.Заедно с това се откроява и специфичната мисия на читалището за съхранение и развитие на традиционните ценности на нацията.</w:t>
      </w:r>
    </w:p>
    <w:p w:rsidR="000573D4" w:rsidRDefault="000573D4" w:rsidP="0028784E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В своето вече 96 годишно съществуване”Народно читалище”Отец Паисий-1927”с.Липница се е превърнало в основна клетка на културата със своето място и роля в живота на местната общност.</w:t>
      </w:r>
      <w:r w:rsidR="0093537B">
        <w:rPr>
          <w:b/>
          <w:lang w:val="bg-BG"/>
        </w:rPr>
        <w:t>През последните години-години на бързо развитие на обществото,най-вече в технологично отношение,читалището в с.Липница вече не е само традиционната културно-просветна организиция за най-широк кръг от населението</w:t>
      </w:r>
      <w:r w:rsidR="0010454A">
        <w:rPr>
          <w:b/>
          <w:lang w:val="bg-BG"/>
        </w:rPr>
        <w:t>,но и институция,която отговаря на съвременните изисквания за бърз достъп до информация,за предоставяне по иновативен начин възможности за развитие творческия потенциал на хората.Дейността на читалището е винаги свързана с променящите се социално-икономически условия в общността,изменящите се ценности и потребности на хората.</w:t>
      </w:r>
      <w:r w:rsidR="005A1A00">
        <w:rPr>
          <w:b/>
          <w:lang w:val="bg-BG"/>
        </w:rPr>
        <w:t xml:space="preserve">Основните функции и задачи,които стояха пред институцията бяха:Затвърждаване на </w:t>
      </w:r>
      <w:r w:rsidR="003E6B10">
        <w:rPr>
          <w:b/>
          <w:lang w:val="bg-BG"/>
        </w:rPr>
        <w:t>позицията на читалището като водещо културно средище</w:t>
      </w:r>
      <w:r w:rsidR="00E26AA3">
        <w:rPr>
          <w:b/>
          <w:lang w:val="bg-BG"/>
        </w:rPr>
        <w:t>,обогатяване на културния живот с традиционни и нови форми;развитие на библиотечната дейност,превръщане на читалището в информационен център;съхраняване на народните обичаи и традиции;развитие и подпомагане на любителското художествено творчество;работа по проекти;партниране с местното самоуправление за развитието на културните процеси.</w:t>
      </w:r>
      <w:r w:rsidR="009913E2">
        <w:rPr>
          <w:b/>
          <w:lang w:val="bg-BG"/>
        </w:rPr>
        <w:t>По отношение на заложените задачи за изминалия отчетен период,които бяха;Поддържане на читалищната библиотека;Обогатяване и развитие на любителското художествено творчество,участие в концерти,фестивали и други културни мероприятия на те</w:t>
      </w:r>
      <w:r w:rsidR="003A09AA">
        <w:rPr>
          <w:b/>
          <w:lang w:val="bg-BG"/>
        </w:rPr>
        <w:t>риторията на общината и региона;Предоставяне на компютри и интернет услуги по Програма”Глобални библиотеки-България”;</w:t>
      </w:r>
      <w:r w:rsidR="00CF1B36">
        <w:rPr>
          <w:b/>
          <w:lang w:val="bg-BG"/>
        </w:rPr>
        <w:t>Обогатяване на формите и дейностите за съхраняване и популяризиране на културното-историческо наследство;</w:t>
      </w:r>
      <w:r w:rsidR="00B05DE8" w:rsidRPr="00B05DE8">
        <w:rPr>
          <w:b/>
          <w:lang w:val="bg-BG"/>
        </w:rPr>
        <w:t>Развитие на краезнанието</w:t>
      </w:r>
      <w:r w:rsidR="00B05DE8">
        <w:rPr>
          <w:b/>
          <w:lang w:val="bg-BG"/>
        </w:rPr>
        <w:t xml:space="preserve"> като един от важните моменти от досегашната читалищна дейност за съхранение и популяризиране на родния край.</w:t>
      </w:r>
    </w:p>
    <w:p w:rsidR="00570F26" w:rsidRDefault="00570F26" w:rsidP="005305A5">
      <w:pPr>
        <w:spacing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ДЕЙНОСТИ:</w:t>
      </w:r>
    </w:p>
    <w:p w:rsidR="00570F26" w:rsidRPr="00555CFF" w:rsidRDefault="00570F26" w:rsidP="00570F26">
      <w:pPr>
        <w:spacing w:line="240" w:lineRule="auto"/>
        <w:rPr>
          <w:b/>
          <w:u w:val="single"/>
          <w:lang w:val="bg-BG"/>
        </w:rPr>
      </w:pPr>
      <w:r w:rsidRPr="00555CFF">
        <w:rPr>
          <w:b/>
          <w:u w:val="single"/>
          <w:lang w:val="bg-BG"/>
        </w:rPr>
        <w:t>Библиотечна и информационна дейност</w:t>
      </w:r>
    </w:p>
    <w:p w:rsidR="00570F26" w:rsidRDefault="00570F26" w:rsidP="00F3377F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Една от основните дейности на читалището е</w:t>
      </w:r>
      <w:r w:rsidR="009B7E81">
        <w:rPr>
          <w:b/>
          <w:lang w:val="bg-BG"/>
        </w:rPr>
        <w:t xml:space="preserve"> библиотечната дейност.Нейната основна цел е привличане на читатели от най-ранна детска възраст и приобщаването им към книгите и знанието.</w:t>
      </w:r>
      <w:r w:rsidR="00DC4B87" w:rsidRPr="00DC4B87">
        <w:rPr>
          <w:b/>
          <w:lang w:val="bg-BG"/>
        </w:rPr>
        <w:t>През годината се провеждаха чествания</w:t>
      </w:r>
      <w:r w:rsidR="00C63F2A">
        <w:rPr>
          <w:b/>
          <w:lang w:val="bg-BG"/>
        </w:rPr>
        <w:t xml:space="preserve"> на дати от местния и националния календар,разбира се,-подреждане на кътове и витрини като популяризиране на творчеството на авторите или събитията.</w:t>
      </w:r>
    </w:p>
    <w:p w:rsidR="007C7558" w:rsidRDefault="007C7558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Библиотечния фонд наброява</w:t>
      </w:r>
      <w:r w:rsidR="00B502EB">
        <w:rPr>
          <w:b/>
          <w:lang w:val="bg-BG"/>
        </w:rPr>
        <w:t xml:space="preserve"> </w:t>
      </w:r>
      <w:r w:rsidR="008A059C" w:rsidRPr="001505D9">
        <w:rPr>
          <w:b/>
          <w:lang w:val="bg-BG"/>
        </w:rPr>
        <w:t xml:space="preserve"> 7016 библиотечни материала</w:t>
      </w:r>
      <w:r w:rsidR="001505D9">
        <w:rPr>
          <w:b/>
          <w:lang w:val="bg-BG"/>
        </w:rPr>
        <w:t>.</w:t>
      </w:r>
    </w:p>
    <w:p w:rsidR="001505D9" w:rsidRDefault="001505D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Читатели-123</w:t>
      </w:r>
    </w:p>
    <w:p w:rsidR="001505D9" w:rsidRDefault="001505D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Посещения-Общо 1923</w:t>
      </w:r>
    </w:p>
    <w:p w:rsidR="001505D9" w:rsidRDefault="0042573F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За дома-3</w:t>
      </w:r>
      <w:r w:rsidR="001505D9">
        <w:rPr>
          <w:b/>
          <w:lang w:val="bg-BG"/>
        </w:rPr>
        <w:t>55</w:t>
      </w:r>
    </w:p>
    <w:p w:rsidR="001505D9" w:rsidRDefault="001505D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В читалня-66</w:t>
      </w:r>
    </w:p>
    <w:p w:rsidR="001505D9" w:rsidRDefault="001505D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На автоматизирани читателски места-1350</w:t>
      </w:r>
    </w:p>
    <w:p w:rsidR="001505D9" w:rsidRDefault="001505D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На организираните събития-152</w:t>
      </w:r>
    </w:p>
    <w:p w:rsidR="001719D2" w:rsidRDefault="00AE4485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Раздадени книги/зает библиотечен фонд/-567</w:t>
      </w:r>
    </w:p>
    <w:p w:rsidR="00F82F5C" w:rsidRPr="00CF5A8F" w:rsidRDefault="00F82F5C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Набавени-109/чрез покупка-3 от дарение-106</w:t>
      </w:r>
      <w:r w:rsidR="00225B99">
        <w:rPr>
          <w:b/>
          <w:lang w:val="bg-BG"/>
        </w:rPr>
        <w:t>/</w:t>
      </w:r>
    </w:p>
    <w:p w:rsidR="00CF5A8F" w:rsidRDefault="00CF5A8F" w:rsidP="00F3377F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През годината получихме над 200 т.литература от дарители,книгите се преглеждат,обработват след което ще бъдат предоставени за ползването им от читателите на библиотеката.</w:t>
      </w:r>
      <w:r w:rsidR="006F5DFB">
        <w:rPr>
          <w:b/>
          <w:lang w:val="bg-BG"/>
        </w:rPr>
        <w:t>Чрез табла,обяви и витрини се изнасяше информация за ново набавени книги,културния живот на библиотеката и за услуги,които предлага на потребителите.</w:t>
      </w:r>
      <w:r w:rsidR="005476EE">
        <w:rPr>
          <w:b/>
          <w:lang w:val="bg-BG"/>
        </w:rPr>
        <w:t xml:space="preserve">Продължи изпращането на покани на закъснели читатели </w:t>
      </w:r>
      <w:r w:rsidR="00A46765">
        <w:rPr>
          <w:b/>
          <w:lang w:val="bg-BG"/>
        </w:rPr>
        <w:t>чрез социалните мрежи и по телеф</w:t>
      </w:r>
      <w:r w:rsidR="005476EE">
        <w:rPr>
          <w:b/>
          <w:lang w:val="bg-BG"/>
        </w:rPr>
        <w:t>он.</w:t>
      </w:r>
      <w:r w:rsidR="00A46765">
        <w:rPr>
          <w:b/>
          <w:lang w:val="bg-BG"/>
        </w:rPr>
        <w:t>Библиотеката рекламира дейността си и тази на читалището чрез рекламни покани и обяви за предстоящите мероприятия.</w:t>
      </w:r>
      <w:r w:rsidR="00795863">
        <w:rPr>
          <w:b/>
          <w:lang w:val="bg-BG"/>
        </w:rPr>
        <w:t>Отчисления на библиотечни документи не са направени,тъй като това предстои да бъде извършено и съответно обогатяване на библиотечната колекция с ново набавените книги.</w:t>
      </w:r>
      <w:r w:rsidR="001A1050">
        <w:rPr>
          <w:b/>
          <w:lang w:val="bg-BG"/>
        </w:rPr>
        <w:t>Библиотечните мероприятия,които организираме са насочени предимно към ученици и деца,а именно Маратон на четенето,Лятна занималня за децата-занимания по интереси,Съвместни четения с децата от ЦДГ”Калинка”в с.Липница</w:t>
      </w:r>
      <w:r w:rsidR="00B335AA">
        <w:rPr>
          <w:b/>
          <w:lang w:val="bg-BG"/>
        </w:rPr>
        <w:t>,Месеца на книгата и авторското право и др.</w:t>
      </w:r>
      <w:r w:rsidR="008E3005">
        <w:rPr>
          <w:b/>
          <w:lang w:val="bg-BG"/>
        </w:rPr>
        <w:t>На разположение сме по всяко време</w:t>
      </w:r>
      <w:r w:rsidR="00215B16">
        <w:rPr>
          <w:b/>
          <w:lang w:val="bg-BG"/>
        </w:rPr>
        <w:t xml:space="preserve"> и работим с голямо удоволствие с нашите потребители.</w:t>
      </w:r>
    </w:p>
    <w:p w:rsidR="00F24B0D" w:rsidRPr="00555CFF" w:rsidRDefault="00F24B0D" w:rsidP="007C7558">
      <w:pPr>
        <w:spacing w:line="240" w:lineRule="auto"/>
        <w:rPr>
          <w:b/>
          <w:u w:val="single"/>
          <w:lang w:val="bg-BG"/>
        </w:rPr>
      </w:pPr>
      <w:r w:rsidRPr="00555CFF">
        <w:rPr>
          <w:b/>
          <w:u w:val="single"/>
          <w:lang w:val="bg-BG"/>
        </w:rPr>
        <w:t>Културно-масова работа</w:t>
      </w:r>
    </w:p>
    <w:p w:rsidR="00CA21F7" w:rsidRPr="003D638C" w:rsidRDefault="00F24B0D" w:rsidP="00F3377F">
      <w:pPr>
        <w:spacing w:line="240" w:lineRule="auto"/>
        <w:rPr>
          <w:b/>
          <w:lang w:val="bg-BG"/>
        </w:rPr>
      </w:pPr>
      <w:r>
        <w:rPr>
          <w:b/>
          <w:lang w:val="bg-BG"/>
        </w:rPr>
        <w:t>Културно-масовата работа през годината беше насочена предимно към празници</w:t>
      </w:r>
      <w:r w:rsidR="00555CFF">
        <w:rPr>
          <w:b/>
          <w:lang w:val="bg-BG"/>
        </w:rPr>
        <w:t>,бележити дати,чествания и годиш</w:t>
      </w:r>
      <w:r>
        <w:rPr>
          <w:b/>
          <w:lang w:val="bg-BG"/>
        </w:rPr>
        <w:t>нини.</w:t>
      </w:r>
      <w:r w:rsidR="00F1037E">
        <w:rPr>
          <w:b/>
          <w:lang w:val="bg-BG"/>
        </w:rPr>
        <w:t xml:space="preserve">Всички инициативи в читалището се случват с активна взаимна връзка и работа с детската градина,пенсионерски клуб,самодейци и членове на НЧ </w:t>
      </w:r>
      <w:r w:rsidR="00CA21F7">
        <w:rPr>
          <w:b/>
          <w:lang w:val="bg-BG"/>
        </w:rPr>
        <w:t>като пример за екипна работа.</w:t>
      </w:r>
      <w:r w:rsidR="003D638C">
        <w:rPr>
          <w:b/>
          <w:lang w:val="bg-BG"/>
        </w:rPr>
        <w:t>В обособения информационен център в читалището се предоставят редица услуги за населението:копиране,принтиране,изпращане на e-mail адрес</w:t>
      </w:r>
      <w:r w:rsidR="006C6D7C">
        <w:rPr>
          <w:b/>
          <w:lang w:val="bg-BG"/>
        </w:rPr>
        <w:t>,сканиране,ламиниране,изработване на различни видове печатни материали</w:t>
      </w:r>
      <w:r w:rsidR="00386A4C">
        <w:rPr>
          <w:b/>
          <w:lang w:val="bg-BG"/>
        </w:rPr>
        <w:t>-некролози,покани,брошури и др.Всичко това се прави с цел да се улесни достъпа на местното население до услуги,свързани с но</w:t>
      </w:r>
      <w:r w:rsidR="008B5438">
        <w:rPr>
          <w:b/>
          <w:lang w:val="bg-BG"/>
        </w:rPr>
        <w:t>вите технологии,и от друга стран</w:t>
      </w:r>
      <w:r w:rsidR="00386A4C">
        <w:rPr>
          <w:b/>
          <w:lang w:val="bg-BG"/>
        </w:rPr>
        <w:t>а да се спести време на хората и пътуване до града.</w:t>
      </w:r>
      <w:r w:rsidR="008B5438">
        <w:rPr>
          <w:b/>
          <w:lang w:val="bg-BG"/>
        </w:rPr>
        <w:t xml:space="preserve">Проведени са </w:t>
      </w:r>
      <w:r w:rsidR="000D3906">
        <w:rPr>
          <w:b/>
          <w:lang w:val="bg-BG"/>
        </w:rPr>
        <w:t>22 културно-масови мероприятия и празници.</w:t>
      </w:r>
    </w:p>
    <w:p w:rsidR="00C327C5" w:rsidRDefault="00C327C5" w:rsidP="00CA21F7">
      <w:pPr>
        <w:spacing w:line="240" w:lineRule="auto"/>
        <w:rPr>
          <w:b/>
          <w:lang w:val="bg-BG"/>
        </w:rPr>
      </w:pPr>
    </w:p>
    <w:p w:rsidR="00C327C5" w:rsidRPr="00F274BC" w:rsidRDefault="00C327C5" w:rsidP="00CA21F7">
      <w:pPr>
        <w:spacing w:line="240" w:lineRule="auto"/>
        <w:rPr>
          <w:b/>
          <w:u w:val="single"/>
          <w:lang w:val="bg-BG"/>
        </w:rPr>
      </w:pPr>
      <w:r w:rsidRPr="00C327C5">
        <w:rPr>
          <w:b/>
          <w:u w:val="single"/>
          <w:lang w:val="bg-BG"/>
        </w:rPr>
        <w:t>Художествено-творческа дейност</w:t>
      </w:r>
    </w:p>
    <w:p w:rsidR="00F274BC" w:rsidRPr="00F274BC" w:rsidRDefault="00F274BC" w:rsidP="00CA21F7">
      <w:pPr>
        <w:spacing w:line="240" w:lineRule="auto"/>
        <w:rPr>
          <w:b/>
          <w:u w:val="single"/>
          <w:lang w:val="bg-BG"/>
        </w:rPr>
      </w:pPr>
    </w:p>
    <w:p w:rsidR="00CA21F7" w:rsidRPr="00B13AB9" w:rsidRDefault="00F274BC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В Народно читалище”Отец Паисий-1927-Липница”функционират следните състави и колективи;</w:t>
      </w:r>
    </w:p>
    <w:p w:rsidR="00B13AB9" w:rsidRDefault="00B13AB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Певческа група</w:t>
      </w:r>
    </w:p>
    <w:p w:rsidR="00B13AB9" w:rsidRDefault="00B13AB9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Индивидуални изпълнители-1</w:t>
      </w:r>
    </w:p>
    <w:p w:rsidR="00B13AB9" w:rsidRDefault="00B13AB9" w:rsidP="005130BB">
      <w:pPr>
        <w:spacing w:line="240" w:lineRule="auto"/>
        <w:rPr>
          <w:b/>
          <w:lang w:val="bg-BG"/>
        </w:rPr>
      </w:pPr>
      <w:r>
        <w:rPr>
          <w:b/>
          <w:lang w:val="bg-BG"/>
        </w:rPr>
        <w:lastRenderedPageBreak/>
        <w:t>Група за представяне на народни обичаи и традиции</w:t>
      </w:r>
    </w:p>
    <w:p w:rsidR="0010002A" w:rsidRDefault="0010002A" w:rsidP="005130BB">
      <w:pPr>
        <w:spacing w:line="240" w:lineRule="auto"/>
        <w:rPr>
          <w:b/>
          <w:lang w:val="bg-BG"/>
        </w:rPr>
      </w:pPr>
      <w:r>
        <w:rPr>
          <w:b/>
          <w:lang w:val="bg-BG"/>
        </w:rPr>
        <w:t>Група за художествено слово</w:t>
      </w:r>
    </w:p>
    <w:p w:rsidR="009A32B9" w:rsidRDefault="009A32B9" w:rsidP="005130BB">
      <w:pPr>
        <w:spacing w:line="240" w:lineRule="auto"/>
        <w:rPr>
          <w:b/>
          <w:lang w:val="bg-BG"/>
        </w:rPr>
      </w:pPr>
      <w:r>
        <w:rPr>
          <w:b/>
          <w:lang w:val="bg-BG"/>
        </w:rPr>
        <w:t>Клуб по краезнание</w:t>
      </w:r>
    </w:p>
    <w:p w:rsidR="00764F2F" w:rsidRDefault="009A32B9" w:rsidP="005130BB">
      <w:pPr>
        <w:spacing w:line="240" w:lineRule="auto"/>
        <w:rPr>
          <w:b/>
          <w:lang w:val="bg-BG"/>
        </w:rPr>
      </w:pPr>
      <w:r>
        <w:rPr>
          <w:b/>
          <w:lang w:val="bg-BG"/>
        </w:rPr>
        <w:t>Клуб Приятели на книга</w:t>
      </w:r>
      <w:r w:rsidR="00764F2F" w:rsidRPr="00BA2B6B">
        <w:rPr>
          <w:b/>
          <w:lang w:val="bg-BG"/>
        </w:rPr>
        <w:t>та</w:t>
      </w:r>
    </w:p>
    <w:p w:rsidR="001F58BB" w:rsidRDefault="001F58BB" w:rsidP="00F3377F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Всички те</w:t>
      </w:r>
      <w:r w:rsidR="00BA2B6B">
        <w:rPr>
          <w:b/>
          <w:lang w:val="bg-BG"/>
        </w:rPr>
        <w:t xml:space="preserve"> налагат своето присъствие в приноса за разгръщане на спектър от разнообразни културни инициативи в селото и извън него.</w:t>
      </w:r>
      <w:r w:rsidR="009810CB">
        <w:rPr>
          <w:b/>
          <w:lang w:val="bg-BG"/>
        </w:rPr>
        <w:t>Всяка една от групите или съставите заедно и по-отделно участваха в различни концерти,празници и мероприятия организирани от читалището/съвместно с Пенсионерски клуб/:Бабин ден,Трифон Зарезан,Трети март,Баба Марта,Годишнина от кончината на Васил Левски и Христо Ботев,Първа пролет,Осми март-Празник на жената,</w:t>
      </w:r>
      <w:r w:rsidR="00207FE9">
        <w:rPr>
          <w:b/>
          <w:lang w:val="bg-BG"/>
        </w:rPr>
        <w:t>Лазаров ден,</w:t>
      </w:r>
      <w:r w:rsidR="009810CB">
        <w:rPr>
          <w:b/>
          <w:lang w:val="bg-BG"/>
        </w:rPr>
        <w:t>Великден</w:t>
      </w:r>
      <w:r w:rsidR="00207FE9">
        <w:rPr>
          <w:b/>
          <w:lang w:val="bg-BG"/>
        </w:rPr>
        <w:t>,</w:t>
      </w:r>
      <w:r w:rsidR="009810CB">
        <w:rPr>
          <w:b/>
          <w:lang w:val="bg-BG"/>
        </w:rPr>
        <w:t>24-май,Традиционен празник на селото-събора,Първи юни-Ден на детето,Първи октомври-Международен ден на възрастните хора,</w:t>
      </w:r>
      <w:r w:rsidR="00BA31DB">
        <w:rPr>
          <w:b/>
          <w:lang w:val="bg-BG"/>
        </w:rPr>
        <w:t>Ден на народните будители.</w:t>
      </w:r>
      <w:r w:rsidR="009810CB">
        <w:rPr>
          <w:b/>
          <w:lang w:val="bg-BG"/>
        </w:rPr>
        <w:t>По традиция бяха проведени Коледни и Новогодишни пр</w:t>
      </w:r>
      <w:r w:rsidR="00207FE9">
        <w:rPr>
          <w:b/>
          <w:lang w:val="bg-BG"/>
        </w:rPr>
        <w:t>азненства</w:t>
      </w:r>
      <w:r w:rsidR="009810CB">
        <w:rPr>
          <w:b/>
          <w:lang w:val="bg-BG"/>
        </w:rPr>
        <w:t>.</w:t>
      </w:r>
      <w:r w:rsidR="00857A3D">
        <w:rPr>
          <w:b/>
          <w:lang w:val="bg-BG"/>
        </w:rPr>
        <w:t>Самодейците вземаха</w:t>
      </w:r>
      <w:r w:rsidR="00F86219">
        <w:rPr>
          <w:b/>
          <w:lang w:val="bg-BG"/>
        </w:rPr>
        <w:t xml:space="preserve"> участие и в културни мероприятия организирани от общината.</w:t>
      </w:r>
      <w:r w:rsidR="00857A3D">
        <w:rPr>
          <w:b/>
          <w:lang w:val="bg-BG"/>
        </w:rPr>
        <w:t xml:space="preserve">Редовно посещавахме децата от детската градина по различни поводи и провеждахме </w:t>
      </w:r>
      <w:r w:rsidR="00DF79BC">
        <w:rPr>
          <w:b/>
          <w:lang w:val="bg-BG"/>
        </w:rPr>
        <w:t>съвместни четения и мероприятия,забавлявахме се.</w:t>
      </w:r>
      <w:r w:rsidR="00093A7B">
        <w:rPr>
          <w:b/>
          <w:lang w:val="bg-BG"/>
        </w:rPr>
        <w:t>За хората от селото организирахме екскурзии до културни и исторически забележителности.</w:t>
      </w:r>
      <w:r w:rsidR="00C51552">
        <w:rPr>
          <w:b/>
          <w:lang w:val="bg-BG"/>
        </w:rPr>
        <w:t>Без да мислим,че сме направили всичко възможно и сме постигнали изключителни резултати,можем спокойно да кажем,че в обикновените делници и празници работихме за хората,и че постигане на още по-добри резултати разчитаме на всички-членове на читалищното настоятелство,самодейците както и на доброволци.</w:t>
      </w:r>
    </w:p>
    <w:p w:rsidR="00802391" w:rsidRPr="00802391" w:rsidRDefault="00802391" w:rsidP="00F3377F">
      <w:pPr>
        <w:spacing w:line="240" w:lineRule="auto"/>
        <w:jc w:val="both"/>
        <w:rPr>
          <w:b/>
          <w:lang w:val="bg-BG"/>
        </w:rPr>
      </w:pPr>
    </w:p>
    <w:p w:rsidR="00802391" w:rsidRDefault="00802391" w:rsidP="007C7558">
      <w:pPr>
        <w:spacing w:line="240" w:lineRule="auto"/>
        <w:rPr>
          <w:b/>
          <w:u w:val="single"/>
          <w:lang w:val="bg-BG"/>
        </w:rPr>
      </w:pPr>
      <w:r w:rsidRPr="00802391">
        <w:rPr>
          <w:b/>
          <w:u w:val="single"/>
          <w:lang w:val="bg-BG"/>
        </w:rPr>
        <w:t>Участия на персонала в квалификационни форми и обучение</w:t>
      </w:r>
    </w:p>
    <w:p w:rsidR="00802391" w:rsidRDefault="00802391" w:rsidP="007C7558">
      <w:pPr>
        <w:spacing w:line="240" w:lineRule="auto"/>
        <w:rPr>
          <w:b/>
          <w:lang w:val="bg-BG"/>
        </w:rPr>
      </w:pPr>
      <w:r>
        <w:rPr>
          <w:b/>
          <w:lang w:val="bg-BG"/>
        </w:rPr>
        <w:t>През 2022 година читалището участва в обучение-Здравосло</w:t>
      </w:r>
      <w:r w:rsidR="00152CAC">
        <w:rPr>
          <w:b/>
          <w:lang w:val="bg-BG"/>
        </w:rPr>
        <w:t xml:space="preserve">вни и безопасни условия на </w:t>
      </w:r>
      <w:r w:rsidR="004E4FD7">
        <w:rPr>
          <w:b/>
          <w:lang w:val="bg-BG"/>
        </w:rPr>
        <w:t>труд,както и в срещи и семинари с колеги.</w:t>
      </w:r>
    </w:p>
    <w:p w:rsidR="005931CC" w:rsidRDefault="005931CC" w:rsidP="007C7558">
      <w:pPr>
        <w:spacing w:line="240" w:lineRule="auto"/>
        <w:rPr>
          <w:b/>
          <w:lang w:val="bg-BG"/>
        </w:rPr>
      </w:pPr>
    </w:p>
    <w:p w:rsidR="005931CC" w:rsidRDefault="005931CC" w:rsidP="007C7558">
      <w:pPr>
        <w:spacing w:line="240" w:lineRule="auto"/>
        <w:rPr>
          <w:b/>
          <w:u w:val="single"/>
          <w:lang w:val="bg-BG"/>
        </w:rPr>
      </w:pPr>
      <w:r w:rsidRPr="005931CC">
        <w:rPr>
          <w:b/>
          <w:u w:val="single"/>
          <w:lang w:val="bg-BG"/>
        </w:rPr>
        <w:t>Материално-техническа база</w:t>
      </w:r>
    </w:p>
    <w:p w:rsidR="005931CC" w:rsidRDefault="005931CC" w:rsidP="00663F37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Материално-техническата база на читалищния салон е остаряла,липсва озвучителна и осветителна техника</w:t>
      </w:r>
      <w:r w:rsidR="00EE6CE6">
        <w:rPr>
          <w:b/>
          <w:lang w:val="bg-BG"/>
        </w:rPr>
        <w:t>,нуждае се от основен ремонт.Състоянието на сградата е в много лошо и неизползваемо.</w:t>
      </w:r>
      <w:r w:rsidR="00906214">
        <w:rPr>
          <w:b/>
          <w:lang w:val="bg-BG"/>
        </w:rPr>
        <w:t>Част от празненствата се провеждат на открита сцена пред читалището и обособена за целта читалищна зала.</w:t>
      </w:r>
    </w:p>
    <w:p w:rsidR="00EE446C" w:rsidRPr="00A9333F" w:rsidRDefault="00EE446C" w:rsidP="00663F37">
      <w:pPr>
        <w:spacing w:line="240" w:lineRule="auto"/>
        <w:jc w:val="both"/>
        <w:rPr>
          <w:b/>
          <w:lang w:val="bg-BG"/>
        </w:rPr>
      </w:pPr>
    </w:p>
    <w:p w:rsidR="00A9333F" w:rsidRPr="00E3644D" w:rsidRDefault="00A9333F" w:rsidP="00663F37">
      <w:pPr>
        <w:spacing w:line="240" w:lineRule="auto"/>
        <w:jc w:val="both"/>
        <w:rPr>
          <w:b/>
          <w:lang w:val="bg-BG"/>
        </w:rPr>
      </w:pPr>
      <w:r w:rsidRPr="00A9333F">
        <w:rPr>
          <w:b/>
          <w:lang w:val="bg-BG"/>
        </w:rPr>
        <w:t>Читалището и библиотеката в малките населени места , каквото е и нашето село останаха единствени огнища на действителна култура. Читалището ни е място, което обеди</w:t>
      </w:r>
      <w:r w:rsidR="00BC5F04">
        <w:rPr>
          <w:b/>
          <w:lang w:val="bg-BG"/>
        </w:rPr>
        <w:t>нява и сплотява хората</w:t>
      </w:r>
      <w:r w:rsidRPr="00A9333F">
        <w:rPr>
          <w:b/>
          <w:lang w:val="bg-BG"/>
        </w:rPr>
        <w:t xml:space="preserve"> от</w:t>
      </w:r>
      <w:r w:rsidR="00BC5F04">
        <w:rPr>
          <w:b/>
          <w:lang w:val="bg-BG"/>
        </w:rPr>
        <w:t xml:space="preserve"> различни </w:t>
      </w:r>
      <w:r w:rsidRPr="00A9333F">
        <w:rPr>
          <w:b/>
          <w:lang w:val="bg-BG"/>
        </w:rPr>
        <w:t xml:space="preserve"> етноси, различни поколения, обединявайки ги в името на доброто и център за тяхното общуване.</w:t>
      </w:r>
    </w:p>
    <w:p w:rsidR="00E3644D" w:rsidRPr="001855BA" w:rsidRDefault="00E3644D" w:rsidP="00663F37">
      <w:pPr>
        <w:spacing w:line="240" w:lineRule="auto"/>
        <w:jc w:val="both"/>
        <w:rPr>
          <w:b/>
          <w:lang w:val="bg-BG"/>
        </w:rPr>
      </w:pPr>
      <w:r>
        <w:rPr>
          <w:b/>
          <w:lang w:val="bg-BG"/>
        </w:rPr>
        <w:t>И през 2022 година всички организационни дейности в читалището и библиотеката бяха с цел обогатяване на социалната и образователна дейност в с.Липница и подобряване на обслужването на хората.</w:t>
      </w:r>
      <w:r w:rsidR="00C958F2">
        <w:rPr>
          <w:b/>
          <w:lang w:val="bg-BG"/>
        </w:rPr>
        <w:t xml:space="preserve">Читалището работи съвместно с всички </w:t>
      </w:r>
      <w:r w:rsidR="00C958F2">
        <w:rPr>
          <w:b/>
          <w:lang w:val="bg-BG"/>
        </w:rPr>
        <w:lastRenderedPageBreak/>
        <w:t>институции на територията на селото.</w:t>
      </w:r>
      <w:r w:rsidR="00AF4E0B">
        <w:rPr>
          <w:b/>
          <w:lang w:val="bg-BG"/>
        </w:rPr>
        <w:t>През 2023 година планираме да разширим дейността си и реализираме повече изяви и мероприятия с цел популяризиране на фолклорното богатство на населеното място.</w:t>
      </w:r>
    </w:p>
    <w:p w:rsidR="00C26E1E" w:rsidRPr="001855BA" w:rsidRDefault="001855BA" w:rsidP="00663F37">
      <w:pPr>
        <w:spacing w:line="240" w:lineRule="auto"/>
        <w:jc w:val="both"/>
        <w:rPr>
          <w:b/>
          <w:lang w:val="bg-BG"/>
        </w:rPr>
      </w:pPr>
      <w:r w:rsidRPr="001855BA">
        <w:rPr>
          <w:b/>
          <w:lang w:val="bg-BG"/>
        </w:rPr>
        <w:t xml:space="preserve"> Читалищното дело е един постоянен много динамичен и разнообразен организационен и творчески процес. Ежедневието ни поднася нови и различни възможности за реализация и творчество. Читалищата в България и днес продължават дейността си изправени пред трудности и предизвикателства за своето развитие и оцеляване. Ние деятелите на читалище”Отец Паисий-1927” ще продължим да полагаме максимални усилия за да запазим постигнатото, ще творим и обогатяваме дейността си, ще постигаме нови успехи и ще работим за утвърждаването на читалището като важен културен и информационен институт за хората на Липница. </w:t>
      </w:r>
    </w:p>
    <w:p w:rsidR="0068742C" w:rsidRPr="001855BA" w:rsidRDefault="0068742C" w:rsidP="00663F37">
      <w:pPr>
        <w:spacing w:line="240" w:lineRule="auto"/>
        <w:jc w:val="both"/>
        <w:rPr>
          <w:b/>
          <w:lang w:val="bg-BG"/>
        </w:rPr>
      </w:pPr>
    </w:p>
    <w:p w:rsidR="00EE446C" w:rsidRPr="00A9333F" w:rsidRDefault="00EE446C" w:rsidP="00EE446C">
      <w:pPr>
        <w:spacing w:line="240" w:lineRule="auto"/>
        <w:jc w:val="right"/>
        <w:rPr>
          <w:b/>
          <w:lang w:val="bg-BG"/>
        </w:rPr>
      </w:pPr>
      <w:r>
        <w:rPr>
          <w:b/>
          <w:lang w:val="bg-BG"/>
        </w:rPr>
        <w:t>Изготвил:Галя Христова</w:t>
      </w:r>
    </w:p>
    <w:p w:rsidR="00EE446C" w:rsidRDefault="00EE446C" w:rsidP="005130BB">
      <w:pPr>
        <w:spacing w:line="240" w:lineRule="auto"/>
        <w:rPr>
          <w:b/>
          <w:lang w:val="bg-BG"/>
        </w:rPr>
      </w:pPr>
    </w:p>
    <w:p w:rsidR="00EE446C" w:rsidRDefault="00EE446C" w:rsidP="005130BB">
      <w:pPr>
        <w:spacing w:line="240" w:lineRule="auto"/>
        <w:rPr>
          <w:b/>
          <w:lang w:val="bg-BG"/>
        </w:rPr>
      </w:pPr>
    </w:p>
    <w:p w:rsidR="005931CC" w:rsidRPr="00802391" w:rsidRDefault="005931CC" w:rsidP="005931CC">
      <w:pPr>
        <w:spacing w:line="240" w:lineRule="auto"/>
        <w:rPr>
          <w:b/>
          <w:lang w:val="bg-BG"/>
        </w:rPr>
      </w:pPr>
    </w:p>
    <w:p w:rsidR="009B664C" w:rsidRPr="009B664C" w:rsidRDefault="009B664C" w:rsidP="007C7558">
      <w:pPr>
        <w:spacing w:line="240" w:lineRule="auto"/>
        <w:rPr>
          <w:b/>
          <w:lang w:val="bg-BG"/>
        </w:rPr>
      </w:pPr>
    </w:p>
    <w:p w:rsidR="00764F2F" w:rsidRPr="00764F2F" w:rsidRDefault="00764F2F" w:rsidP="007C7558">
      <w:pPr>
        <w:spacing w:line="240" w:lineRule="auto"/>
        <w:rPr>
          <w:b/>
          <w:lang w:val="bg-BG"/>
        </w:rPr>
      </w:pPr>
    </w:p>
    <w:p w:rsidR="00B31AB6" w:rsidRPr="00B13AB9" w:rsidRDefault="00B31AB6" w:rsidP="007C7558">
      <w:pPr>
        <w:spacing w:line="240" w:lineRule="auto"/>
        <w:rPr>
          <w:b/>
          <w:lang w:val="bg-BG"/>
        </w:rPr>
      </w:pPr>
    </w:p>
    <w:p w:rsidR="00EE2242" w:rsidRDefault="00EE2242" w:rsidP="007C7558">
      <w:pPr>
        <w:spacing w:line="240" w:lineRule="auto"/>
        <w:rPr>
          <w:b/>
          <w:lang w:val="bg-BG"/>
        </w:rPr>
      </w:pPr>
    </w:p>
    <w:p w:rsidR="00F274BC" w:rsidRDefault="00F274BC" w:rsidP="007C7558">
      <w:pPr>
        <w:spacing w:line="240" w:lineRule="auto"/>
        <w:rPr>
          <w:b/>
          <w:lang w:val="bg-BG"/>
        </w:rPr>
      </w:pPr>
    </w:p>
    <w:p w:rsidR="005305A5" w:rsidRPr="005305A5" w:rsidRDefault="005305A5" w:rsidP="002657C9">
      <w:pPr>
        <w:spacing w:line="240" w:lineRule="auto"/>
        <w:jc w:val="center"/>
        <w:rPr>
          <w:b/>
          <w:lang w:val="bg-BG"/>
        </w:rPr>
      </w:pPr>
    </w:p>
    <w:sectPr w:rsidR="005305A5" w:rsidRPr="005305A5" w:rsidSect="00C8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FDD"/>
    <w:rsid w:val="00036181"/>
    <w:rsid w:val="000553FD"/>
    <w:rsid w:val="000573D4"/>
    <w:rsid w:val="000742AF"/>
    <w:rsid w:val="00093A7B"/>
    <w:rsid w:val="000D3906"/>
    <w:rsid w:val="0010002A"/>
    <w:rsid w:val="0010454A"/>
    <w:rsid w:val="001364A3"/>
    <w:rsid w:val="001505D9"/>
    <w:rsid w:val="00152CAC"/>
    <w:rsid w:val="001719D2"/>
    <w:rsid w:val="001855BA"/>
    <w:rsid w:val="00194626"/>
    <w:rsid w:val="001A1050"/>
    <w:rsid w:val="001D0C8E"/>
    <w:rsid w:val="001F1483"/>
    <w:rsid w:val="001F58BB"/>
    <w:rsid w:val="00207FE9"/>
    <w:rsid w:val="00211969"/>
    <w:rsid w:val="00215B16"/>
    <w:rsid w:val="00225B99"/>
    <w:rsid w:val="002657C9"/>
    <w:rsid w:val="00282052"/>
    <w:rsid w:val="0028784E"/>
    <w:rsid w:val="00296553"/>
    <w:rsid w:val="002A467D"/>
    <w:rsid w:val="002F2C6C"/>
    <w:rsid w:val="00386A4C"/>
    <w:rsid w:val="003A09AA"/>
    <w:rsid w:val="003D059F"/>
    <w:rsid w:val="003D638C"/>
    <w:rsid w:val="003E6B10"/>
    <w:rsid w:val="0042573F"/>
    <w:rsid w:val="004765BC"/>
    <w:rsid w:val="004C3EBB"/>
    <w:rsid w:val="004E4FD7"/>
    <w:rsid w:val="005130BB"/>
    <w:rsid w:val="00513BB5"/>
    <w:rsid w:val="0052264F"/>
    <w:rsid w:val="005270E5"/>
    <w:rsid w:val="005305A5"/>
    <w:rsid w:val="00535670"/>
    <w:rsid w:val="005476EE"/>
    <w:rsid w:val="00555CFF"/>
    <w:rsid w:val="00570F26"/>
    <w:rsid w:val="00584394"/>
    <w:rsid w:val="005931CC"/>
    <w:rsid w:val="00596562"/>
    <w:rsid w:val="005A1A00"/>
    <w:rsid w:val="00600759"/>
    <w:rsid w:val="00663F37"/>
    <w:rsid w:val="0068742C"/>
    <w:rsid w:val="006C6D7C"/>
    <w:rsid w:val="006F5DFB"/>
    <w:rsid w:val="00751FDD"/>
    <w:rsid w:val="00764F2F"/>
    <w:rsid w:val="00794211"/>
    <w:rsid w:val="00795863"/>
    <w:rsid w:val="007C7558"/>
    <w:rsid w:val="00802391"/>
    <w:rsid w:val="008070E4"/>
    <w:rsid w:val="00813D62"/>
    <w:rsid w:val="00857A3D"/>
    <w:rsid w:val="008672A3"/>
    <w:rsid w:val="00891FDF"/>
    <w:rsid w:val="008A059C"/>
    <w:rsid w:val="008B5438"/>
    <w:rsid w:val="008C5429"/>
    <w:rsid w:val="008E3005"/>
    <w:rsid w:val="008E3319"/>
    <w:rsid w:val="00906214"/>
    <w:rsid w:val="0093537B"/>
    <w:rsid w:val="009810CB"/>
    <w:rsid w:val="009913E2"/>
    <w:rsid w:val="009A32B9"/>
    <w:rsid w:val="009B664C"/>
    <w:rsid w:val="009B7E81"/>
    <w:rsid w:val="00A46765"/>
    <w:rsid w:val="00A72B82"/>
    <w:rsid w:val="00A9333F"/>
    <w:rsid w:val="00AE4485"/>
    <w:rsid w:val="00AF4E0B"/>
    <w:rsid w:val="00B05DE8"/>
    <w:rsid w:val="00B13AB9"/>
    <w:rsid w:val="00B31AB6"/>
    <w:rsid w:val="00B335AA"/>
    <w:rsid w:val="00B502EB"/>
    <w:rsid w:val="00B829E8"/>
    <w:rsid w:val="00B96E5E"/>
    <w:rsid w:val="00BA2B6B"/>
    <w:rsid w:val="00BA31DB"/>
    <w:rsid w:val="00BC3622"/>
    <w:rsid w:val="00BC5F04"/>
    <w:rsid w:val="00BC697B"/>
    <w:rsid w:val="00C26E1E"/>
    <w:rsid w:val="00C300F1"/>
    <w:rsid w:val="00C327C5"/>
    <w:rsid w:val="00C42595"/>
    <w:rsid w:val="00C47DCA"/>
    <w:rsid w:val="00C51552"/>
    <w:rsid w:val="00C63F2A"/>
    <w:rsid w:val="00C65E9C"/>
    <w:rsid w:val="00C80CA2"/>
    <w:rsid w:val="00C958F2"/>
    <w:rsid w:val="00CA21F7"/>
    <w:rsid w:val="00CF1B36"/>
    <w:rsid w:val="00CF5A8F"/>
    <w:rsid w:val="00D035F6"/>
    <w:rsid w:val="00D7300E"/>
    <w:rsid w:val="00DA2B05"/>
    <w:rsid w:val="00DC4B87"/>
    <w:rsid w:val="00DD2A03"/>
    <w:rsid w:val="00DF79BC"/>
    <w:rsid w:val="00E26AA3"/>
    <w:rsid w:val="00E3644D"/>
    <w:rsid w:val="00EE2242"/>
    <w:rsid w:val="00EE446C"/>
    <w:rsid w:val="00EE6CE6"/>
    <w:rsid w:val="00F1037E"/>
    <w:rsid w:val="00F24B0D"/>
    <w:rsid w:val="00F274BC"/>
    <w:rsid w:val="00F3377F"/>
    <w:rsid w:val="00F82F5C"/>
    <w:rsid w:val="00F8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BC"/>
  </w:style>
  <w:style w:type="paragraph" w:styleId="1">
    <w:name w:val="heading 1"/>
    <w:basedOn w:val="a"/>
    <w:next w:val="a"/>
    <w:link w:val="10"/>
    <w:uiPriority w:val="9"/>
    <w:qFormat/>
    <w:rsid w:val="004765BC"/>
    <w:pPr>
      <w:pBdr>
        <w:bottom w:val="thinThickSmallGap" w:sz="12" w:space="1" w:color="3667C3" w:themeColor="accent2" w:themeShade="BF"/>
      </w:pBdr>
      <w:spacing w:before="400"/>
      <w:jc w:val="center"/>
      <w:outlineLvl w:val="0"/>
    </w:pPr>
    <w:rPr>
      <w:caps/>
      <w:color w:val="24458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5BC"/>
    <w:pPr>
      <w:pBdr>
        <w:bottom w:val="single" w:sz="4" w:space="1" w:color="244482" w:themeColor="accent2" w:themeShade="7F"/>
      </w:pBdr>
      <w:spacing w:before="400"/>
      <w:jc w:val="center"/>
      <w:outlineLvl w:val="1"/>
    </w:pPr>
    <w:rPr>
      <w:caps/>
      <w:color w:val="24458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65BC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pacing w:before="300"/>
      <w:jc w:val="center"/>
      <w:outlineLvl w:val="2"/>
    </w:pPr>
    <w:rPr>
      <w:caps/>
      <w:color w:val="244482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BC"/>
    <w:pPr>
      <w:pBdr>
        <w:bottom w:val="dotted" w:sz="4" w:space="1" w:color="3667C3" w:themeColor="accent2" w:themeShade="BF"/>
      </w:pBdr>
      <w:spacing w:after="120"/>
      <w:jc w:val="center"/>
      <w:outlineLvl w:val="3"/>
    </w:pPr>
    <w:rPr>
      <w:caps/>
      <w:color w:val="244482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BC"/>
    <w:pPr>
      <w:spacing w:before="320" w:after="120"/>
      <w:jc w:val="center"/>
      <w:outlineLvl w:val="4"/>
    </w:pPr>
    <w:rPr>
      <w:caps/>
      <w:color w:val="244482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BC"/>
    <w:pPr>
      <w:spacing w:after="120"/>
      <w:jc w:val="center"/>
      <w:outlineLvl w:val="5"/>
    </w:pPr>
    <w:rPr>
      <w:caps/>
      <w:color w:val="3667C3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BC"/>
    <w:pPr>
      <w:spacing w:after="120"/>
      <w:jc w:val="center"/>
      <w:outlineLvl w:val="6"/>
    </w:pPr>
    <w:rPr>
      <w:i/>
      <w:iCs/>
      <w:caps/>
      <w:color w:val="3667C3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5BC"/>
    <w:rPr>
      <w:rFonts w:eastAsiaTheme="majorEastAsia" w:cstheme="majorBidi"/>
      <w:caps/>
      <w:color w:val="244583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4765BC"/>
    <w:rPr>
      <w:caps/>
      <w:color w:val="244583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4765BC"/>
    <w:rPr>
      <w:rFonts w:eastAsiaTheme="majorEastAsia" w:cstheme="majorBidi"/>
      <w:caps/>
      <w:color w:val="244482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4765BC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4765BC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4765BC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4765BC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4765B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4765B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65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65BC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 w:line="240" w:lineRule="auto"/>
      <w:jc w:val="center"/>
    </w:pPr>
    <w:rPr>
      <w:caps/>
      <w:color w:val="244583" w:themeColor="accent2" w:themeShade="80"/>
      <w:spacing w:val="50"/>
      <w:sz w:val="44"/>
      <w:szCs w:val="44"/>
    </w:rPr>
  </w:style>
  <w:style w:type="character" w:customStyle="1" w:styleId="a5">
    <w:name w:val="Заглавие Знак"/>
    <w:basedOn w:val="a0"/>
    <w:link w:val="a4"/>
    <w:uiPriority w:val="10"/>
    <w:rsid w:val="004765BC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765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лавие Знак"/>
    <w:basedOn w:val="a0"/>
    <w:link w:val="a6"/>
    <w:uiPriority w:val="11"/>
    <w:rsid w:val="004765B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765BC"/>
    <w:rPr>
      <w:b/>
      <w:bCs/>
      <w:color w:val="3667C3" w:themeColor="accent2" w:themeShade="BF"/>
      <w:spacing w:val="5"/>
    </w:rPr>
  </w:style>
  <w:style w:type="character" w:styleId="a9">
    <w:name w:val="Emphasis"/>
    <w:uiPriority w:val="20"/>
    <w:qFormat/>
    <w:rsid w:val="004765B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765B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765B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765BC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4765BC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765BC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line="300" w:lineRule="auto"/>
      <w:ind w:left="1440" w:right="1440"/>
    </w:pPr>
    <w:rPr>
      <w:caps/>
      <w:color w:val="244482" w:themeColor="accent2" w:themeShade="7F"/>
      <w:spacing w:val="5"/>
      <w:sz w:val="20"/>
      <w:szCs w:val="20"/>
    </w:rPr>
  </w:style>
  <w:style w:type="character" w:customStyle="1" w:styleId="af0">
    <w:name w:val="Интензивно цитиране Знак"/>
    <w:basedOn w:val="a0"/>
    <w:link w:val="af"/>
    <w:uiPriority w:val="30"/>
    <w:rsid w:val="004765BC"/>
    <w:rPr>
      <w:rFonts w:eastAsiaTheme="majorEastAsia" w:cstheme="majorBidi"/>
      <w:caps/>
      <w:color w:val="244482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765BC"/>
    <w:rPr>
      <w:i/>
      <w:iCs/>
    </w:rPr>
  </w:style>
  <w:style w:type="character" w:styleId="af2">
    <w:name w:val="Intense Emphasis"/>
    <w:uiPriority w:val="21"/>
    <w:qFormat/>
    <w:rsid w:val="004765BC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765BC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af4">
    <w:name w:val="Intense Reference"/>
    <w:uiPriority w:val="32"/>
    <w:qFormat/>
    <w:rsid w:val="004765BC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af5">
    <w:name w:val="Book Title"/>
    <w:uiPriority w:val="33"/>
    <w:qFormat/>
    <w:rsid w:val="004765BC"/>
    <w:rPr>
      <w:caps/>
      <w:color w:val="244482" w:themeColor="accent2" w:themeShade="7F"/>
      <w:spacing w:val="5"/>
      <w:u w:color="244482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765BC"/>
    <w:pPr>
      <w:outlineLvl w:val="9"/>
    </w:pPr>
  </w:style>
  <w:style w:type="character" w:customStyle="1" w:styleId="ab">
    <w:name w:val="Без разредка Знак"/>
    <w:basedOn w:val="a0"/>
    <w:link w:val="aa"/>
    <w:uiPriority w:val="1"/>
    <w:rsid w:val="00476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Е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По избор 1">
      <a:majorFont>
        <a:latin typeface="Arial"/>
        <a:ea typeface=""/>
        <a:cs typeface=""/>
      </a:majorFont>
      <a:minorFont>
        <a:latin typeface="Snap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84</cp:revision>
  <dcterms:created xsi:type="dcterms:W3CDTF">2023-03-14T06:49:00Z</dcterms:created>
  <dcterms:modified xsi:type="dcterms:W3CDTF">2023-03-20T13:23:00Z</dcterms:modified>
</cp:coreProperties>
</file>